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85780" w14:textId="77777777" w:rsidR="003934E4" w:rsidRDefault="00A61874">
      <w:pPr>
        <w:jc w:val="center"/>
        <w:rPr>
          <w:b/>
          <w:sz w:val="22"/>
        </w:rPr>
      </w:pPr>
      <w:r>
        <w:rPr>
          <w:rFonts w:hint="eastAsia"/>
          <w:b/>
          <w:sz w:val="22"/>
        </w:rPr>
        <w:t>利用者からの苦情を処理する為に講ずる措置の概要</w:t>
      </w:r>
    </w:p>
    <w:p w14:paraId="007193E8" w14:textId="15D7C765" w:rsidR="003934E4" w:rsidRDefault="00475BAB" w:rsidP="00475BAB">
      <w:pPr>
        <w:wordWrap w:val="0"/>
        <w:ind w:right="200"/>
        <w:jc w:val="right"/>
      </w:pPr>
      <w:r>
        <w:rPr>
          <w:rFonts w:hint="eastAsia"/>
        </w:rPr>
        <w:t>看護小規模多機能型居宅介護　まいほーむかいこま</w:t>
      </w:r>
    </w:p>
    <w:p w14:paraId="2043ECEC" w14:textId="77777777" w:rsidR="003934E4" w:rsidRDefault="003934E4"/>
    <w:p w14:paraId="68E4D1B4" w14:textId="77777777" w:rsidR="003934E4" w:rsidRPr="00AF14A6" w:rsidRDefault="00A61874">
      <w:pPr>
        <w:rPr>
          <w:bdr w:val="single" w:sz="4" w:space="0" w:color="auto"/>
        </w:rPr>
      </w:pPr>
      <w:r w:rsidRPr="00AF14A6">
        <w:rPr>
          <w:rFonts w:hint="eastAsia"/>
          <w:bdr w:val="single" w:sz="4" w:space="0" w:color="auto"/>
        </w:rPr>
        <w:t>概要</w:t>
      </w:r>
    </w:p>
    <w:p w14:paraId="2D4DE608" w14:textId="77777777" w:rsidR="003934E4" w:rsidRDefault="00A61874">
      <w:r>
        <w:rPr>
          <w:rFonts w:hint="eastAsia"/>
        </w:rPr>
        <w:t>１　利用者からの相談または苦情などに対応する窓口（連絡先）、担当者の設置</w:t>
      </w:r>
    </w:p>
    <w:p w14:paraId="207E97D3" w14:textId="77777777" w:rsidR="003934E4" w:rsidRDefault="00A61874">
      <w:pPr>
        <w:ind w:firstLineChars="100" w:firstLine="210"/>
      </w:pPr>
      <w:r>
        <w:rPr>
          <w:rFonts w:hint="eastAsia"/>
        </w:rPr>
        <w:t>①相談や苦情に対応する常設の窓口として担当者を設置している。</w:t>
      </w:r>
    </w:p>
    <w:p w14:paraId="3393481A" w14:textId="77777777" w:rsidR="003934E4" w:rsidRDefault="00A61874">
      <w:pPr>
        <w:ind w:leftChars="100" w:left="420" w:hangingChars="100" w:hanging="210"/>
      </w:pPr>
      <w:r>
        <w:rPr>
          <w:rFonts w:hint="eastAsia"/>
        </w:rPr>
        <w:t>②担当者不在の場合であっても、基本的な事項について従業員全員が対応できるよう指導するとともに、担当者に内容を引き継ぎ、相談・苦情への対応が早期に行えるよう配慮している。</w:t>
      </w:r>
    </w:p>
    <w:p w14:paraId="3441EE1B" w14:textId="4ECEE48E" w:rsidR="003934E4" w:rsidRDefault="00A61874">
      <w:pPr>
        <w:ind w:leftChars="100" w:left="420" w:hangingChars="100" w:hanging="210"/>
      </w:pPr>
      <w:r>
        <w:rPr>
          <w:rFonts w:hint="eastAsia"/>
        </w:rPr>
        <w:t xml:space="preserve">　　　　担当者：</w:t>
      </w:r>
      <w:r w:rsidR="00475BAB" w:rsidRPr="00475BAB">
        <w:rPr>
          <w:rFonts w:hint="eastAsia"/>
        </w:rPr>
        <w:t>高山　理恵</w:t>
      </w:r>
      <w:r>
        <w:rPr>
          <w:rFonts w:hint="eastAsia"/>
        </w:rPr>
        <w:t>（管理者）</w:t>
      </w:r>
    </w:p>
    <w:p w14:paraId="6058416C" w14:textId="758B9C99" w:rsidR="003934E4" w:rsidRDefault="00A61874">
      <w:pPr>
        <w:ind w:leftChars="100" w:left="420" w:hangingChars="100" w:hanging="210"/>
      </w:pPr>
      <w:r>
        <w:rPr>
          <w:rFonts w:hint="eastAsia"/>
        </w:rPr>
        <w:t xml:space="preserve">　　　　連絡先：</w:t>
      </w:r>
      <w:r w:rsidR="00475BAB">
        <w:rPr>
          <w:rFonts w:hint="eastAsia"/>
        </w:rPr>
        <w:t>0551-</w:t>
      </w:r>
      <w:r w:rsidR="003C24FE">
        <w:rPr>
          <w:rFonts w:hint="eastAsia"/>
        </w:rPr>
        <w:t>45-6350</w:t>
      </w:r>
      <w:bookmarkStart w:id="0" w:name="_GoBack"/>
      <w:bookmarkEnd w:id="0"/>
    </w:p>
    <w:p w14:paraId="34D2AE3E" w14:textId="77777777" w:rsidR="003934E4" w:rsidRDefault="003934E4">
      <w:pPr>
        <w:ind w:leftChars="100" w:left="420" w:hangingChars="100" w:hanging="210"/>
      </w:pPr>
    </w:p>
    <w:p w14:paraId="11734A7B" w14:textId="77777777" w:rsidR="003934E4" w:rsidRDefault="003934E4"/>
    <w:p w14:paraId="0EFD0EE1" w14:textId="77777777" w:rsidR="003934E4" w:rsidRDefault="00A61874">
      <w:r>
        <w:rPr>
          <w:rFonts w:hint="eastAsia"/>
        </w:rPr>
        <w:t>２　円滑かつ迅速に苦情処理を行うための処理体制・手順</w:t>
      </w:r>
    </w:p>
    <w:p w14:paraId="1D307813" w14:textId="77777777" w:rsidR="003934E4" w:rsidRDefault="00A61874">
      <w:pPr>
        <w:ind w:left="420" w:hangingChars="200" w:hanging="420"/>
      </w:pPr>
      <w:r>
        <w:rPr>
          <w:rFonts w:hint="eastAsia"/>
        </w:rPr>
        <w:t xml:space="preserve">　①苦情があった場合は、直ちに利用者等と連絡をとり、事情を聞き、苦情の内容を把握する。</w:t>
      </w:r>
    </w:p>
    <w:p w14:paraId="677B3C6E" w14:textId="77777777" w:rsidR="003934E4" w:rsidRDefault="00A61874">
      <w:pPr>
        <w:ind w:left="420" w:hangingChars="200" w:hanging="420"/>
      </w:pPr>
      <w:r>
        <w:rPr>
          <w:rFonts w:hint="eastAsia"/>
        </w:rPr>
        <w:t xml:space="preserve">　②担当者は、その場で対応可能なものであっても、管理者と相談した上で利用者に対応する。</w:t>
      </w:r>
    </w:p>
    <w:p w14:paraId="7DCA2565" w14:textId="77777777" w:rsidR="003934E4" w:rsidRDefault="00A61874">
      <w:pPr>
        <w:ind w:left="420" w:hangingChars="200" w:hanging="420"/>
      </w:pPr>
      <w:r>
        <w:rPr>
          <w:rFonts w:hint="eastAsia"/>
        </w:rPr>
        <w:t xml:space="preserve">　③管理者は、担当者及び他の従業者と苦情の処理に向けた検討会議を行う。</w:t>
      </w:r>
    </w:p>
    <w:p w14:paraId="4F0980F0" w14:textId="77777777" w:rsidR="003934E4" w:rsidRDefault="00A61874">
      <w:pPr>
        <w:ind w:left="420" w:hangingChars="200" w:hanging="420"/>
      </w:pPr>
      <w:r>
        <w:rPr>
          <w:rFonts w:hint="eastAsia"/>
        </w:rPr>
        <w:t xml:space="preserve">　④検討会議の結果をもとに、処理結果をまとめ、管理者は原則として翌日までに具体的な対応を指示する。</w:t>
      </w:r>
    </w:p>
    <w:p w14:paraId="3AA44ABC" w14:textId="77777777" w:rsidR="003934E4" w:rsidRDefault="00A61874">
      <w:pPr>
        <w:ind w:left="420" w:hangingChars="200" w:hanging="420"/>
      </w:pPr>
      <w:r>
        <w:rPr>
          <w:rFonts w:hint="eastAsia"/>
        </w:rPr>
        <w:t xml:space="preserve">　⑤苦情処理台帳を作成し、苦情処理の結果を記載するとともに再発防止に役立てる。</w:t>
      </w:r>
    </w:p>
    <w:p w14:paraId="4BD3D614" w14:textId="77777777" w:rsidR="003934E4" w:rsidRDefault="003934E4">
      <w:pPr>
        <w:ind w:left="420" w:hangingChars="200" w:hanging="420"/>
      </w:pPr>
    </w:p>
    <w:p w14:paraId="18C8978F" w14:textId="3EEBB08D" w:rsidR="003934E4" w:rsidRDefault="00A61874">
      <w:pPr>
        <w:ind w:left="420" w:hangingChars="200" w:hanging="420"/>
      </w:pPr>
      <w:r>
        <w:rPr>
          <w:rFonts w:hint="eastAsia"/>
        </w:rPr>
        <w:t>３．苦情があったサービス事業者に対する対応方針等（居宅介護支援）</w:t>
      </w:r>
    </w:p>
    <w:p w14:paraId="36CC82CC" w14:textId="78F1B0F2" w:rsidR="00A61874" w:rsidRDefault="00A61874">
      <w:pPr>
        <w:ind w:left="420" w:hangingChars="200" w:hanging="420"/>
      </w:pPr>
      <w:r>
        <w:rPr>
          <w:rFonts w:hint="eastAsia"/>
        </w:rPr>
        <w:t xml:space="preserve">　①管理者は、当該サービス事業者と速やかに連絡を取り、事実の確認を行う</w:t>
      </w:r>
    </w:p>
    <w:p w14:paraId="0126D033" w14:textId="47768C6D" w:rsidR="00A61874" w:rsidRDefault="00A61874">
      <w:pPr>
        <w:ind w:left="420" w:hangingChars="200" w:hanging="420"/>
      </w:pPr>
      <w:r>
        <w:rPr>
          <w:rFonts w:hint="eastAsia"/>
        </w:rPr>
        <w:t xml:space="preserve">　②管理者は、</w:t>
      </w:r>
      <w:r w:rsidR="00475BAB">
        <w:rPr>
          <w:rFonts w:hint="eastAsia"/>
        </w:rPr>
        <w:t>サービス</w:t>
      </w:r>
      <w:r>
        <w:rPr>
          <w:rFonts w:hint="eastAsia"/>
        </w:rPr>
        <w:t>事業者の管理部とよく話し合い、</w:t>
      </w:r>
      <w:r w:rsidR="00475BAB">
        <w:rPr>
          <w:rFonts w:hint="eastAsia"/>
        </w:rPr>
        <w:t>今後の</w:t>
      </w:r>
      <w:r>
        <w:rPr>
          <w:rFonts w:hint="eastAsia"/>
        </w:rPr>
        <w:t>再発防止に向け、必要な措置を講ずる</w:t>
      </w:r>
    </w:p>
    <w:p w14:paraId="3CC64B12" w14:textId="05BA029A" w:rsidR="00A61874" w:rsidRDefault="00A61874">
      <w:pPr>
        <w:ind w:left="420" w:hangingChars="200" w:hanging="420"/>
      </w:pPr>
      <w:r>
        <w:rPr>
          <w:rFonts w:hint="eastAsia"/>
        </w:rPr>
        <w:t xml:space="preserve">　③管理者は、当該サービス事業者につき必要がある場合には、行政窓口に連絡する</w:t>
      </w:r>
    </w:p>
    <w:p w14:paraId="17B5D7B4" w14:textId="146222A3" w:rsidR="00A61874" w:rsidRDefault="00A61874">
      <w:pPr>
        <w:ind w:left="420" w:hangingChars="200" w:hanging="420"/>
      </w:pPr>
      <w:r>
        <w:rPr>
          <w:rFonts w:hint="eastAsia"/>
        </w:rPr>
        <w:t xml:space="preserve">　④管理者は、利用者からの苦情に対して国民健康保険団体連合会が行う調査に協力し、また国民健康保険団体連合会からの指導・助言に従って必要な改善を行う</w:t>
      </w:r>
    </w:p>
    <w:p w14:paraId="506D3D3A" w14:textId="77777777" w:rsidR="00A61874" w:rsidRDefault="00A61874">
      <w:pPr>
        <w:ind w:left="420" w:hangingChars="200" w:hanging="420"/>
      </w:pPr>
    </w:p>
    <w:p w14:paraId="626AF7B4" w14:textId="73305CE3" w:rsidR="003934E4" w:rsidRDefault="00A61874">
      <w:pPr>
        <w:ind w:left="420" w:hangingChars="200" w:hanging="420"/>
      </w:pPr>
      <w:r>
        <w:rPr>
          <w:rFonts w:hint="eastAsia"/>
        </w:rPr>
        <w:t>４　その他の参考事項</w:t>
      </w:r>
    </w:p>
    <w:p w14:paraId="3CAD9B6B" w14:textId="77777777" w:rsidR="003934E4" w:rsidRDefault="00A61874">
      <w:pPr>
        <w:ind w:left="420" w:hangingChars="200" w:hanging="420"/>
      </w:pPr>
      <w:r>
        <w:rPr>
          <w:rFonts w:hint="eastAsia"/>
        </w:rPr>
        <w:t xml:space="preserve">　①職員の研修を提起に実施する。</w:t>
      </w:r>
    </w:p>
    <w:p w14:paraId="6B302857" w14:textId="77777777" w:rsidR="003934E4" w:rsidRDefault="00A61874">
      <w:pPr>
        <w:ind w:left="420" w:hangingChars="200" w:hanging="420"/>
      </w:pPr>
      <w:r>
        <w:rPr>
          <w:rFonts w:hint="eastAsia"/>
        </w:rPr>
        <w:t xml:space="preserve">　②利用者・家族に対してサービス利用に関するアンケート調査を</w:t>
      </w:r>
      <w:r>
        <w:rPr>
          <w:rFonts w:hint="eastAsia"/>
        </w:rPr>
        <w:t>1</w:t>
      </w:r>
      <w:r>
        <w:rPr>
          <w:rFonts w:hint="eastAsia"/>
        </w:rPr>
        <w:t>年に</w:t>
      </w:r>
      <w:r>
        <w:rPr>
          <w:rFonts w:hint="eastAsia"/>
        </w:rPr>
        <w:t>1</w:t>
      </w:r>
      <w:r>
        <w:rPr>
          <w:rFonts w:hint="eastAsia"/>
        </w:rPr>
        <w:t>回程度実施し、今後の事業の改善に活かしていく。</w:t>
      </w:r>
    </w:p>
    <w:p w14:paraId="318894F5" w14:textId="77777777" w:rsidR="003934E4" w:rsidRDefault="003934E4">
      <w:pPr>
        <w:ind w:left="420" w:hangingChars="200" w:hanging="420"/>
      </w:pPr>
    </w:p>
    <w:sectPr w:rsidR="003934E4">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56511A" w14:textId="77777777" w:rsidR="008D6BBA" w:rsidRDefault="008D6BBA">
      <w:r>
        <w:separator/>
      </w:r>
    </w:p>
  </w:endnote>
  <w:endnote w:type="continuationSeparator" w:id="0">
    <w:p w14:paraId="5287504C" w14:textId="77777777" w:rsidR="008D6BBA" w:rsidRDefault="008D6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B19E3" w14:textId="77777777" w:rsidR="008D6BBA" w:rsidRDefault="008D6BBA">
      <w:r>
        <w:separator/>
      </w:r>
    </w:p>
  </w:footnote>
  <w:footnote w:type="continuationSeparator" w:id="0">
    <w:p w14:paraId="796702F1" w14:textId="77777777" w:rsidR="008D6BBA" w:rsidRDefault="008D6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4E4"/>
    <w:rsid w:val="003934E4"/>
    <w:rsid w:val="003C24FE"/>
    <w:rsid w:val="004264F9"/>
    <w:rsid w:val="00475BAB"/>
    <w:rsid w:val="00524D71"/>
    <w:rsid w:val="007D6EFA"/>
    <w:rsid w:val="008D6BBA"/>
    <w:rsid w:val="00A61874"/>
    <w:rsid w:val="00AF14A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3C6BC4"/>
  <w15:docId w15:val="{859FD747-48E8-447B-BA25-02EFDEE2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山梨勤労者医療協会</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やすらぎ（看護）</dc:creator>
  <cp:lastModifiedBy>kai08</cp:lastModifiedBy>
  <cp:revision>4</cp:revision>
  <cp:lastPrinted>2015-01-19T13:41:00Z</cp:lastPrinted>
  <dcterms:created xsi:type="dcterms:W3CDTF">2024-01-04T09:34:00Z</dcterms:created>
  <dcterms:modified xsi:type="dcterms:W3CDTF">2025-03-28T01:19:00Z</dcterms:modified>
</cp:coreProperties>
</file>